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16CA" w:rsidRDefault="00A77981" w:rsidP="00A77981">
      <w:pPr>
        <w:jc w:val="center"/>
      </w:pPr>
      <w:r w:rsidRPr="00A77981">
        <w:rPr>
          <w:b/>
          <w:sz w:val="48"/>
          <w:szCs w:val="24"/>
        </w:rPr>
        <w:t>INSPIRATION</w:t>
      </w:r>
      <w:r w:rsidR="00B36CA9">
        <w:rPr>
          <w:b/>
          <w:sz w:val="24"/>
          <w:szCs w:val="24"/>
        </w:rPr>
        <w:br/>
      </w:r>
    </w:p>
    <w:tbl>
      <w:tblPr>
        <w:tblStyle w:val="a"/>
        <w:tblW w:w="11340"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895"/>
        <w:gridCol w:w="3450"/>
        <w:gridCol w:w="3315"/>
      </w:tblGrid>
      <w:tr w:rsidR="00A77981" w:rsidTr="00A77981">
        <w:trPr>
          <w:trHeight w:val="672"/>
        </w:trPr>
        <w:tc>
          <w:tcPr>
            <w:tcW w:w="4575" w:type="dxa"/>
            <w:gridSpan w:val="2"/>
            <w:tcMar>
              <w:top w:w="100" w:type="dxa"/>
              <w:left w:w="100" w:type="dxa"/>
              <w:bottom w:w="100" w:type="dxa"/>
              <w:right w:w="100" w:type="dxa"/>
            </w:tcMar>
          </w:tcPr>
          <w:p w:rsidR="00A77981" w:rsidRDefault="00A77981">
            <w:pPr>
              <w:widowControl w:val="0"/>
              <w:spacing w:line="240" w:lineRule="auto"/>
              <w:jc w:val="center"/>
              <w:rPr>
                <w:b/>
                <w:sz w:val="32"/>
                <w:szCs w:val="32"/>
              </w:rPr>
            </w:pPr>
          </w:p>
        </w:tc>
        <w:tc>
          <w:tcPr>
            <w:tcW w:w="3450" w:type="dxa"/>
            <w:tcMar>
              <w:top w:w="100" w:type="dxa"/>
              <w:left w:w="100" w:type="dxa"/>
              <w:bottom w:w="100" w:type="dxa"/>
              <w:right w:w="100" w:type="dxa"/>
            </w:tcMar>
          </w:tcPr>
          <w:p w:rsidR="00A77981" w:rsidRPr="00A77981" w:rsidRDefault="00A77981">
            <w:pPr>
              <w:widowControl w:val="0"/>
              <w:spacing w:line="240" w:lineRule="auto"/>
              <w:jc w:val="center"/>
              <w:rPr>
                <w:b/>
                <w:sz w:val="24"/>
                <w:szCs w:val="32"/>
              </w:rPr>
            </w:pPr>
            <w:r w:rsidRPr="00A77981">
              <w:rPr>
                <w:b/>
                <w:sz w:val="24"/>
                <w:szCs w:val="32"/>
              </w:rPr>
              <w:t>INCLUDES</w:t>
            </w:r>
          </w:p>
          <w:p w:rsidR="00A77981" w:rsidRPr="00A77981" w:rsidRDefault="00A77981" w:rsidP="00A77981">
            <w:pPr>
              <w:widowControl w:val="0"/>
              <w:spacing w:line="240" w:lineRule="auto"/>
              <w:jc w:val="center"/>
              <w:rPr>
                <w:b/>
                <w:sz w:val="24"/>
                <w:szCs w:val="32"/>
              </w:rPr>
            </w:pPr>
            <w:r>
              <w:rPr>
                <w:b/>
                <w:sz w:val="24"/>
                <w:szCs w:val="32"/>
              </w:rPr>
              <w:t>WADING ELEMENTS</w:t>
            </w:r>
          </w:p>
        </w:tc>
        <w:tc>
          <w:tcPr>
            <w:tcW w:w="3315" w:type="dxa"/>
            <w:tcMar>
              <w:top w:w="100" w:type="dxa"/>
              <w:left w:w="100" w:type="dxa"/>
              <w:bottom w:w="100" w:type="dxa"/>
              <w:right w:w="100" w:type="dxa"/>
            </w:tcMar>
          </w:tcPr>
          <w:p w:rsidR="00A77981" w:rsidRPr="00A77981" w:rsidRDefault="00A77981" w:rsidP="00A77981">
            <w:pPr>
              <w:widowControl w:val="0"/>
              <w:spacing w:line="240" w:lineRule="auto"/>
              <w:jc w:val="center"/>
              <w:rPr>
                <w:b/>
                <w:sz w:val="24"/>
                <w:szCs w:val="32"/>
              </w:rPr>
            </w:pPr>
            <w:r w:rsidRPr="00A77981">
              <w:rPr>
                <w:b/>
                <w:sz w:val="24"/>
                <w:szCs w:val="32"/>
              </w:rPr>
              <w:t>INCLUDES</w:t>
            </w:r>
          </w:p>
          <w:p w:rsidR="00A77981" w:rsidRPr="00A77981" w:rsidRDefault="00A77981" w:rsidP="00A77981">
            <w:pPr>
              <w:widowControl w:val="0"/>
              <w:spacing w:line="240" w:lineRule="auto"/>
              <w:jc w:val="center"/>
              <w:rPr>
                <w:b/>
                <w:sz w:val="24"/>
                <w:szCs w:val="32"/>
              </w:rPr>
            </w:pPr>
            <w:r w:rsidRPr="00A77981">
              <w:rPr>
                <w:b/>
                <w:sz w:val="24"/>
                <w:szCs w:val="32"/>
              </w:rPr>
              <w:t>WADING</w:t>
            </w:r>
            <w:r>
              <w:rPr>
                <w:b/>
                <w:sz w:val="24"/>
                <w:szCs w:val="32"/>
              </w:rPr>
              <w:t xml:space="preserve"> &amp; SNORKELLING ELEMENTS </w:t>
            </w:r>
          </w:p>
        </w:tc>
      </w:tr>
      <w:tr w:rsidR="00AD16CA">
        <w:tc>
          <w:tcPr>
            <w:tcW w:w="1680" w:type="dxa"/>
            <w:tcMar>
              <w:top w:w="100" w:type="dxa"/>
              <w:left w:w="100" w:type="dxa"/>
              <w:bottom w:w="100" w:type="dxa"/>
              <w:right w:w="100" w:type="dxa"/>
            </w:tcMar>
          </w:tcPr>
          <w:p w:rsidR="00AD16CA" w:rsidRDefault="00B36CA9">
            <w:pPr>
              <w:widowControl w:val="0"/>
              <w:spacing w:line="240" w:lineRule="auto"/>
              <w:jc w:val="center"/>
            </w:pPr>
            <w:r>
              <w:rPr>
                <w:b/>
                <w:sz w:val="32"/>
                <w:szCs w:val="32"/>
              </w:rPr>
              <w:t>SOURCE</w:t>
            </w:r>
          </w:p>
        </w:tc>
        <w:tc>
          <w:tcPr>
            <w:tcW w:w="2895" w:type="dxa"/>
            <w:tcMar>
              <w:top w:w="100" w:type="dxa"/>
              <w:left w:w="100" w:type="dxa"/>
              <w:bottom w:w="100" w:type="dxa"/>
              <w:right w:w="100" w:type="dxa"/>
            </w:tcMar>
          </w:tcPr>
          <w:p w:rsidR="00AD16CA" w:rsidRDefault="00B36CA9">
            <w:pPr>
              <w:widowControl w:val="0"/>
              <w:spacing w:line="240" w:lineRule="auto"/>
              <w:jc w:val="center"/>
            </w:pPr>
            <w:r>
              <w:rPr>
                <w:b/>
                <w:sz w:val="32"/>
                <w:szCs w:val="32"/>
              </w:rPr>
              <w:t>WADING</w:t>
            </w:r>
          </w:p>
        </w:tc>
        <w:tc>
          <w:tcPr>
            <w:tcW w:w="3450" w:type="dxa"/>
            <w:tcMar>
              <w:top w:w="100" w:type="dxa"/>
              <w:left w:w="100" w:type="dxa"/>
              <w:bottom w:w="100" w:type="dxa"/>
              <w:right w:w="100" w:type="dxa"/>
            </w:tcMar>
          </w:tcPr>
          <w:p w:rsidR="00AD16CA" w:rsidRDefault="00B36CA9">
            <w:pPr>
              <w:widowControl w:val="0"/>
              <w:spacing w:line="240" w:lineRule="auto"/>
              <w:jc w:val="center"/>
            </w:pPr>
            <w:r>
              <w:rPr>
                <w:b/>
                <w:sz w:val="32"/>
                <w:szCs w:val="32"/>
              </w:rPr>
              <w:t>SNORKELLING</w:t>
            </w:r>
          </w:p>
        </w:tc>
        <w:tc>
          <w:tcPr>
            <w:tcW w:w="3315" w:type="dxa"/>
            <w:tcMar>
              <w:top w:w="100" w:type="dxa"/>
              <w:left w:w="100" w:type="dxa"/>
              <w:bottom w:w="100" w:type="dxa"/>
              <w:right w:w="100" w:type="dxa"/>
            </w:tcMar>
          </w:tcPr>
          <w:p w:rsidR="00AD16CA" w:rsidRDefault="00B36CA9">
            <w:pPr>
              <w:widowControl w:val="0"/>
              <w:spacing w:line="240" w:lineRule="auto"/>
              <w:jc w:val="center"/>
            </w:pPr>
            <w:r>
              <w:rPr>
                <w:b/>
                <w:sz w:val="32"/>
                <w:szCs w:val="32"/>
              </w:rPr>
              <w:t>DIVING</w:t>
            </w:r>
          </w:p>
        </w:tc>
      </w:tr>
      <w:tr w:rsidR="00AD16CA" w:rsidTr="00A77981">
        <w:trPr>
          <w:trHeight w:val="10158"/>
        </w:trPr>
        <w:tc>
          <w:tcPr>
            <w:tcW w:w="1680" w:type="dxa"/>
            <w:tcMar>
              <w:top w:w="100" w:type="dxa"/>
              <w:left w:w="100" w:type="dxa"/>
              <w:bottom w:w="100" w:type="dxa"/>
              <w:right w:w="100" w:type="dxa"/>
            </w:tcMar>
          </w:tcPr>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Pr>
              <w:jc w:val="center"/>
            </w:pPr>
          </w:p>
          <w:p w:rsidR="00AD16CA" w:rsidRDefault="00AD16CA">
            <w:pPr>
              <w:jc w:val="center"/>
            </w:pPr>
          </w:p>
          <w:p w:rsidR="00AD16CA" w:rsidRDefault="00AD16CA"/>
          <w:p w:rsidR="00AD16CA" w:rsidRDefault="00B36CA9">
            <w:pPr>
              <w:jc w:val="center"/>
            </w:pPr>
            <w:r>
              <w:rPr>
                <w:b/>
                <w:sz w:val="36"/>
                <w:szCs w:val="36"/>
              </w:rPr>
              <w:t>VISUAL</w:t>
            </w:r>
          </w:p>
          <w:p w:rsidR="00AD16CA" w:rsidRDefault="00B36CA9">
            <w:pPr>
              <w:jc w:val="center"/>
            </w:pPr>
            <w:r>
              <w:rPr>
                <w:b/>
                <w:sz w:val="36"/>
                <w:szCs w:val="36"/>
              </w:rPr>
              <w:t>ART</w:t>
            </w:r>
          </w:p>
        </w:tc>
        <w:tc>
          <w:tcPr>
            <w:tcW w:w="2895" w:type="dxa"/>
            <w:tcMar>
              <w:top w:w="100" w:type="dxa"/>
              <w:left w:w="100" w:type="dxa"/>
              <w:bottom w:w="100" w:type="dxa"/>
              <w:right w:w="100" w:type="dxa"/>
            </w:tcMar>
          </w:tcPr>
          <w:p w:rsidR="00AD16CA" w:rsidRDefault="00B36CA9">
            <w:r>
              <w:rPr>
                <w:b/>
                <w:sz w:val="18"/>
                <w:szCs w:val="18"/>
              </w:rPr>
              <w:t>EXEMPLARS</w:t>
            </w:r>
          </w:p>
          <w:p w:rsidR="00AD16CA" w:rsidRDefault="00B36CA9">
            <w:r>
              <w:rPr>
                <w:b/>
                <w:sz w:val="18"/>
                <w:szCs w:val="18"/>
                <w:u w:val="single"/>
              </w:rPr>
              <w:t>Find Other Visual Artists</w:t>
            </w:r>
          </w:p>
          <w:p w:rsidR="00AD16CA" w:rsidRDefault="00AD16CA"/>
          <w:p w:rsidR="00AD16CA" w:rsidRDefault="00AD16CA"/>
          <w:p w:rsidR="00AD16CA" w:rsidRDefault="00B36CA9">
            <w:r>
              <w:rPr>
                <w:b/>
                <w:sz w:val="18"/>
                <w:szCs w:val="18"/>
                <w:u w:val="single"/>
              </w:rPr>
              <w:t xml:space="preserve">BY </w:t>
            </w:r>
          </w:p>
          <w:p w:rsidR="00AD16CA" w:rsidRDefault="00AD16CA"/>
          <w:p w:rsidR="00AD16CA" w:rsidRDefault="00B36CA9">
            <w:r>
              <w:rPr>
                <w:sz w:val="18"/>
                <w:szCs w:val="18"/>
              </w:rPr>
              <w:t xml:space="preserve">CATALOGUING </w:t>
            </w:r>
          </w:p>
          <w:p w:rsidR="00AD16CA" w:rsidRDefault="00B36CA9">
            <w:r>
              <w:rPr>
                <w:sz w:val="18"/>
                <w:szCs w:val="18"/>
              </w:rPr>
              <w:t>Visual Examples:</w:t>
            </w:r>
          </w:p>
          <w:p w:rsidR="00AD16CA" w:rsidRDefault="00AD16CA"/>
          <w:p w:rsidR="00AD16CA" w:rsidRDefault="00B36CA9">
            <w:r>
              <w:rPr>
                <w:sz w:val="18"/>
                <w:szCs w:val="18"/>
              </w:rPr>
              <w:t>PAINTINGS</w:t>
            </w:r>
          </w:p>
          <w:p w:rsidR="00AD16CA" w:rsidRDefault="00B36CA9">
            <w:r>
              <w:rPr>
                <w:sz w:val="18"/>
                <w:szCs w:val="18"/>
              </w:rPr>
              <w:t>DRAWINGS</w:t>
            </w:r>
          </w:p>
          <w:p w:rsidR="00AD16CA" w:rsidRDefault="00B36CA9">
            <w:r>
              <w:rPr>
                <w:sz w:val="18"/>
                <w:szCs w:val="18"/>
              </w:rPr>
              <w:t>MIXED MEDIA</w:t>
            </w:r>
          </w:p>
          <w:p w:rsidR="00AD16CA" w:rsidRDefault="00B36CA9">
            <w:r>
              <w:rPr>
                <w:sz w:val="18"/>
                <w:szCs w:val="18"/>
              </w:rPr>
              <w:t>PHOTOGRAPHS</w:t>
            </w:r>
          </w:p>
          <w:p w:rsidR="00AD16CA" w:rsidRDefault="00B36CA9">
            <w:r>
              <w:rPr>
                <w:sz w:val="18"/>
                <w:szCs w:val="18"/>
              </w:rPr>
              <w:t>GRAPHIC DESIGNS</w:t>
            </w:r>
          </w:p>
          <w:p w:rsidR="00AD16CA" w:rsidRDefault="00B36CA9">
            <w:r>
              <w:rPr>
                <w:sz w:val="18"/>
                <w:szCs w:val="18"/>
              </w:rPr>
              <w:t>SCULPTURES</w:t>
            </w:r>
          </w:p>
          <w:p w:rsidR="00AD16CA" w:rsidRDefault="00AD16CA"/>
          <w:p w:rsidR="00AD16CA" w:rsidRDefault="00B36CA9">
            <w:r>
              <w:rPr>
                <w:b/>
                <w:sz w:val="18"/>
                <w:szCs w:val="18"/>
              </w:rPr>
              <w:t>Essential Questions:</w:t>
            </w:r>
          </w:p>
          <w:p w:rsidR="00AD16CA" w:rsidRDefault="00AD16CA"/>
          <w:p w:rsidR="00AD16CA" w:rsidRDefault="00B36CA9">
            <w:r>
              <w:rPr>
                <w:sz w:val="18"/>
                <w:szCs w:val="18"/>
              </w:rPr>
              <w:t xml:space="preserve">What art appeals to me? </w:t>
            </w:r>
          </w:p>
          <w:p w:rsidR="00AD16CA" w:rsidRDefault="00B36CA9">
            <w:r>
              <w:rPr>
                <w:sz w:val="18"/>
                <w:szCs w:val="18"/>
              </w:rPr>
              <w:t>Where do I find the best examples of art?</w:t>
            </w:r>
          </w:p>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 w:rsidR="00AD16CA" w:rsidRDefault="00AD16CA"/>
          <w:p w:rsidR="00AD16CA" w:rsidRDefault="00B36CA9">
            <w:r>
              <w:rPr>
                <w:sz w:val="18"/>
                <w:szCs w:val="18"/>
                <w:u w:val="single"/>
              </w:rPr>
              <w:t>How Do I catalog this?</w:t>
            </w:r>
          </w:p>
          <w:p w:rsidR="00AD16CA" w:rsidRDefault="00AD16CA"/>
          <w:p w:rsidR="00AD16CA" w:rsidRDefault="00B36CA9">
            <w:r>
              <w:rPr>
                <w:sz w:val="18"/>
                <w:szCs w:val="18"/>
              </w:rPr>
              <w:t>Pinterest</w:t>
            </w:r>
          </w:p>
          <w:p w:rsidR="00AD16CA" w:rsidRDefault="00B36CA9">
            <w:r>
              <w:rPr>
                <w:sz w:val="18"/>
                <w:szCs w:val="18"/>
              </w:rPr>
              <w:t>Blog</w:t>
            </w:r>
          </w:p>
          <w:p w:rsidR="00AD16CA" w:rsidRDefault="00B36CA9">
            <w:r>
              <w:rPr>
                <w:sz w:val="18"/>
                <w:szCs w:val="18"/>
              </w:rPr>
              <w:t>Physical Folder of images from magazines/newspapers etc.</w:t>
            </w:r>
          </w:p>
        </w:tc>
        <w:tc>
          <w:tcPr>
            <w:tcW w:w="3450" w:type="dxa"/>
            <w:tcMar>
              <w:top w:w="100" w:type="dxa"/>
              <w:left w:w="100" w:type="dxa"/>
              <w:bottom w:w="100" w:type="dxa"/>
              <w:right w:w="100" w:type="dxa"/>
            </w:tcMar>
          </w:tcPr>
          <w:p w:rsidR="00AD16CA" w:rsidRDefault="00B36CA9">
            <w:r>
              <w:rPr>
                <w:b/>
                <w:sz w:val="18"/>
                <w:szCs w:val="18"/>
              </w:rPr>
              <w:t>IMMERSION</w:t>
            </w:r>
          </w:p>
          <w:p w:rsidR="00AD16CA" w:rsidRDefault="00B36CA9">
            <w:r>
              <w:rPr>
                <w:b/>
                <w:sz w:val="18"/>
                <w:szCs w:val="18"/>
                <w:u w:val="single"/>
              </w:rPr>
              <w:t xml:space="preserve">Immerse Yourself in the visual/conceptual world around us </w:t>
            </w:r>
          </w:p>
          <w:p w:rsidR="00AD16CA" w:rsidRDefault="00AD16CA"/>
          <w:p w:rsidR="00AD16CA" w:rsidRDefault="00B36CA9">
            <w:r>
              <w:rPr>
                <w:b/>
                <w:sz w:val="18"/>
                <w:szCs w:val="18"/>
                <w:u w:val="single"/>
              </w:rPr>
              <w:t>BY</w:t>
            </w:r>
          </w:p>
          <w:p w:rsidR="00AD16CA" w:rsidRDefault="00AD16CA"/>
          <w:p w:rsidR="00AD16CA" w:rsidRDefault="00B36CA9">
            <w:r>
              <w:rPr>
                <w:sz w:val="18"/>
                <w:szCs w:val="18"/>
              </w:rPr>
              <w:t>OPENING YOUR EYES as you walk through life</w:t>
            </w:r>
          </w:p>
          <w:p w:rsidR="00AD16CA" w:rsidRDefault="00B36CA9">
            <w:r>
              <w:rPr>
                <w:sz w:val="18"/>
                <w:szCs w:val="18"/>
              </w:rPr>
              <w:t>-UNPLUGGING YOURSELF from your phone/devices and take in the world in the present moment</w:t>
            </w:r>
          </w:p>
          <w:p w:rsidR="00AD16CA" w:rsidRDefault="00AD16CA"/>
          <w:p w:rsidR="00AD16CA" w:rsidRDefault="00AD16CA"/>
          <w:p w:rsidR="00AD16CA" w:rsidRDefault="00AD16CA"/>
          <w:p w:rsidR="00AD16CA" w:rsidRDefault="00AD16CA"/>
          <w:p w:rsidR="00AD16CA" w:rsidRDefault="00AD16CA"/>
          <w:p w:rsidR="00AD16CA" w:rsidRDefault="00B36CA9">
            <w:r>
              <w:rPr>
                <w:b/>
                <w:sz w:val="18"/>
                <w:szCs w:val="18"/>
              </w:rPr>
              <w:t>Essential Questions:</w:t>
            </w:r>
          </w:p>
          <w:p w:rsidR="00AD16CA" w:rsidRDefault="00AD16CA"/>
          <w:p w:rsidR="00AD16CA" w:rsidRDefault="00B36CA9">
            <w:r>
              <w:rPr>
                <w:sz w:val="18"/>
                <w:szCs w:val="18"/>
              </w:rPr>
              <w:t xml:space="preserve">Do you see examples of art or artistic thought in places/things/processes that are maybe not intended to be traditional forms of </w:t>
            </w:r>
            <w:proofErr w:type="gramStart"/>
            <w:r>
              <w:rPr>
                <w:sz w:val="18"/>
                <w:szCs w:val="18"/>
              </w:rPr>
              <w:t>art(</w:t>
            </w:r>
            <w:proofErr w:type="gramEnd"/>
            <w:r>
              <w:rPr>
                <w:sz w:val="18"/>
                <w:szCs w:val="18"/>
              </w:rPr>
              <w:t>maps, road designs, parking meters, tiny details like rivets on a pair of denim jeans, supermarket item display, fashion co</w:t>
            </w:r>
            <w:r>
              <w:rPr>
                <w:sz w:val="18"/>
                <w:szCs w:val="18"/>
              </w:rPr>
              <w:t>ncepts?</w:t>
            </w:r>
          </w:p>
          <w:p w:rsidR="00AD16CA" w:rsidRDefault="00AD16CA"/>
          <w:p w:rsidR="00AD16CA" w:rsidRDefault="00B36CA9">
            <w:r>
              <w:rPr>
                <w:sz w:val="18"/>
                <w:szCs w:val="18"/>
              </w:rPr>
              <w:t>Do these atypical examples of art relate to some of the more traditional forms of art you may have catalogued in your WADING approach to finding artists?</w:t>
            </w:r>
          </w:p>
          <w:p w:rsidR="00AD16CA" w:rsidRDefault="00AD16CA"/>
          <w:p w:rsidR="00A77981" w:rsidRDefault="00A77981">
            <w:pPr>
              <w:rPr>
                <w:sz w:val="18"/>
                <w:szCs w:val="18"/>
                <w:u w:val="single"/>
              </w:rPr>
            </w:pPr>
          </w:p>
          <w:p w:rsidR="00AD16CA" w:rsidRDefault="00B36CA9">
            <w:bookmarkStart w:id="0" w:name="_GoBack"/>
            <w:bookmarkEnd w:id="0"/>
            <w:r>
              <w:rPr>
                <w:sz w:val="18"/>
                <w:szCs w:val="18"/>
                <w:u w:val="single"/>
              </w:rPr>
              <w:t>How do I document this?</w:t>
            </w:r>
          </w:p>
          <w:p w:rsidR="00AD16CA" w:rsidRDefault="00AD16CA"/>
          <w:p w:rsidR="00AD16CA" w:rsidRDefault="00B36CA9">
            <w:r>
              <w:rPr>
                <w:sz w:val="18"/>
                <w:szCs w:val="18"/>
              </w:rPr>
              <w:t>Blog</w:t>
            </w:r>
          </w:p>
          <w:p w:rsidR="00AD16CA" w:rsidRDefault="00B36CA9">
            <w:proofErr w:type="spellStart"/>
            <w:r>
              <w:rPr>
                <w:sz w:val="18"/>
                <w:szCs w:val="18"/>
              </w:rPr>
              <w:t>Iphone</w:t>
            </w:r>
            <w:proofErr w:type="spellEnd"/>
            <w:r>
              <w:rPr>
                <w:sz w:val="18"/>
                <w:szCs w:val="18"/>
              </w:rPr>
              <w:t xml:space="preserve"> photos</w:t>
            </w:r>
          </w:p>
          <w:p w:rsidR="00AD16CA" w:rsidRDefault="00B36CA9">
            <w:r>
              <w:rPr>
                <w:sz w:val="18"/>
                <w:szCs w:val="18"/>
              </w:rPr>
              <w:t>Note Taking</w:t>
            </w:r>
          </w:p>
          <w:p w:rsidR="00AD16CA" w:rsidRDefault="00B36CA9">
            <w:r>
              <w:rPr>
                <w:sz w:val="18"/>
                <w:szCs w:val="18"/>
              </w:rPr>
              <w:t>Sketchbook</w:t>
            </w:r>
          </w:p>
          <w:p w:rsidR="00AD16CA" w:rsidRDefault="00A77981">
            <w:r>
              <w:rPr>
                <w:sz w:val="18"/>
                <w:szCs w:val="18"/>
              </w:rPr>
              <w:t>Audio Recording(Voice Memo</w:t>
            </w:r>
          </w:p>
        </w:tc>
        <w:tc>
          <w:tcPr>
            <w:tcW w:w="3315" w:type="dxa"/>
            <w:tcMar>
              <w:top w:w="100" w:type="dxa"/>
              <w:left w:w="100" w:type="dxa"/>
              <w:bottom w:w="100" w:type="dxa"/>
              <w:right w:w="100" w:type="dxa"/>
            </w:tcMar>
          </w:tcPr>
          <w:p w:rsidR="00AD16CA" w:rsidRDefault="00B36CA9">
            <w:r>
              <w:rPr>
                <w:b/>
                <w:sz w:val="18"/>
                <w:szCs w:val="18"/>
              </w:rPr>
              <w:t>DISSECTION</w:t>
            </w:r>
          </w:p>
          <w:p w:rsidR="00AD16CA" w:rsidRDefault="00B36CA9">
            <w:r>
              <w:rPr>
                <w:b/>
                <w:sz w:val="18"/>
                <w:szCs w:val="18"/>
                <w:u w:val="single"/>
              </w:rPr>
              <w:t>Unravelling  the Art &amp; Concept</w:t>
            </w:r>
          </w:p>
          <w:p w:rsidR="00AD16CA" w:rsidRDefault="00AD16CA"/>
          <w:p w:rsidR="00AD16CA" w:rsidRDefault="00AD16CA"/>
          <w:p w:rsidR="00AD16CA" w:rsidRDefault="00B36CA9">
            <w:r>
              <w:rPr>
                <w:b/>
                <w:sz w:val="18"/>
                <w:szCs w:val="18"/>
                <w:u w:val="single"/>
              </w:rPr>
              <w:t>BY</w:t>
            </w:r>
          </w:p>
          <w:p w:rsidR="00AD16CA" w:rsidRDefault="00AD16CA"/>
          <w:p w:rsidR="00AD16CA" w:rsidRDefault="00B36CA9">
            <w:r>
              <w:rPr>
                <w:sz w:val="18"/>
                <w:szCs w:val="18"/>
              </w:rPr>
              <w:t>QUESTIONING the technical/material skills and processes that an artist may have applied to creating a work of art</w:t>
            </w:r>
          </w:p>
          <w:p w:rsidR="00AD16CA" w:rsidRDefault="00AD16CA"/>
          <w:p w:rsidR="00AD16CA" w:rsidRDefault="00B36CA9">
            <w:r>
              <w:rPr>
                <w:sz w:val="18"/>
                <w:szCs w:val="18"/>
              </w:rPr>
              <w:t>QUESTIONING the conceptual and creative decision making that an a</w:t>
            </w:r>
            <w:r>
              <w:rPr>
                <w:sz w:val="18"/>
                <w:szCs w:val="18"/>
              </w:rPr>
              <w:t>rtist may have applied to creating a work of art</w:t>
            </w:r>
          </w:p>
          <w:p w:rsidR="00AD16CA" w:rsidRDefault="00AD16CA"/>
          <w:p w:rsidR="00AD16CA" w:rsidRDefault="00AD16CA"/>
          <w:p w:rsidR="00AD16CA" w:rsidRDefault="00B36CA9">
            <w:r>
              <w:rPr>
                <w:b/>
                <w:sz w:val="18"/>
                <w:szCs w:val="18"/>
              </w:rPr>
              <w:t>Essential Questions:</w:t>
            </w:r>
          </w:p>
          <w:p w:rsidR="00AD16CA" w:rsidRDefault="00AD16CA"/>
          <w:p w:rsidR="00AD16CA" w:rsidRDefault="00B36CA9">
            <w:r>
              <w:rPr>
                <w:sz w:val="18"/>
                <w:szCs w:val="18"/>
              </w:rPr>
              <w:t xml:space="preserve">How does the artist </w:t>
            </w:r>
            <w:r>
              <w:rPr>
                <w:b/>
                <w:sz w:val="18"/>
                <w:szCs w:val="18"/>
              </w:rPr>
              <w:t>synthesize</w:t>
            </w:r>
            <w:r>
              <w:rPr>
                <w:sz w:val="18"/>
                <w:szCs w:val="18"/>
              </w:rPr>
              <w:t xml:space="preserve"> idea with technique &amp; media?</w:t>
            </w:r>
          </w:p>
          <w:p w:rsidR="00AD16CA" w:rsidRDefault="00AD16CA"/>
          <w:p w:rsidR="00AD16CA" w:rsidRDefault="00B36CA9">
            <w:r>
              <w:rPr>
                <w:sz w:val="18"/>
                <w:szCs w:val="18"/>
              </w:rPr>
              <w:t xml:space="preserve">What are some difficult decisions the artist may have had to </w:t>
            </w:r>
            <w:r>
              <w:rPr>
                <w:b/>
                <w:sz w:val="18"/>
                <w:szCs w:val="18"/>
              </w:rPr>
              <w:t>navigate</w:t>
            </w:r>
            <w:r>
              <w:rPr>
                <w:sz w:val="18"/>
                <w:szCs w:val="18"/>
              </w:rPr>
              <w:t xml:space="preserve"> to arrive at his/her finished piece?</w:t>
            </w:r>
          </w:p>
          <w:p w:rsidR="00AD16CA" w:rsidRDefault="00AD16CA"/>
          <w:p w:rsidR="00AD16CA" w:rsidRDefault="00B36CA9">
            <w:r>
              <w:rPr>
                <w:sz w:val="18"/>
                <w:szCs w:val="18"/>
              </w:rPr>
              <w:t>What is the artist doing to go beyond decorative or purely aesthetic art into something more intriguing or thought provoking?  What is memorable about the art and what techniques or ideas were applied to achieve this sense of WOW and WONDER in the artwork?</w:t>
            </w:r>
          </w:p>
          <w:p w:rsidR="00AD16CA" w:rsidRDefault="00B36CA9">
            <w:r>
              <w:rPr>
                <w:sz w:val="18"/>
                <w:szCs w:val="18"/>
                <w:u w:val="single"/>
              </w:rPr>
              <w:t>How do I document this?</w:t>
            </w:r>
          </w:p>
          <w:p w:rsidR="00AD16CA" w:rsidRDefault="00AD16CA"/>
          <w:p w:rsidR="00AD16CA" w:rsidRDefault="00B36CA9">
            <w:r>
              <w:rPr>
                <w:sz w:val="18"/>
                <w:szCs w:val="18"/>
              </w:rPr>
              <w:t>Blog</w:t>
            </w:r>
          </w:p>
          <w:p w:rsidR="00AD16CA" w:rsidRDefault="00B36CA9">
            <w:r>
              <w:rPr>
                <w:sz w:val="18"/>
                <w:szCs w:val="18"/>
              </w:rPr>
              <w:t>Note Taking</w:t>
            </w:r>
          </w:p>
          <w:p w:rsidR="00AD16CA" w:rsidRDefault="00B36CA9">
            <w:r>
              <w:rPr>
                <w:sz w:val="18"/>
                <w:szCs w:val="18"/>
              </w:rPr>
              <w:t>Sketchbook</w:t>
            </w:r>
          </w:p>
          <w:p w:rsidR="00AD16CA" w:rsidRDefault="00B36CA9">
            <w:r>
              <w:rPr>
                <w:sz w:val="18"/>
                <w:szCs w:val="18"/>
              </w:rPr>
              <w:t>Audio Recording(Voice Memo)</w:t>
            </w:r>
          </w:p>
        </w:tc>
      </w:tr>
    </w:tbl>
    <w:p w:rsidR="00AD16CA" w:rsidRDefault="00AD16CA"/>
    <w:sectPr w:rsidR="00AD16CA">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A9" w:rsidRDefault="00B36CA9">
      <w:pPr>
        <w:spacing w:line="240" w:lineRule="auto"/>
      </w:pPr>
      <w:r>
        <w:separator/>
      </w:r>
    </w:p>
  </w:endnote>
  <w:endnote w:type="continuationSeparator" w:id="0">
    <w:p w:rsidR="00B36CA9" w:rsidRDefault="00B36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CA" w:rsidRDefault="00B36CA9">
    <w:pPr>
      <w:jc w:val="center"/>
    </w:pPr>
    <w:r>
      <w:rPr>
        <w:b/>
        <w:sz w:val="16"/>
        <w:szCs w:val="16"/>
      </w:rPr>
      <w:t xml:space="preserve"> WADING</w:t>
    </w:r>
    <w:r>
      <w:rPr>
        <w:sz w:val="16"/>
        <w:szCs w:val="16"/>
      </w:rPr>
      <w:t>= TYPICAL APPROACH, OBVIOUS SOURCES, A STARTING POINT</w:t>
    </w:r>
  </w:p>
  <w:p w:rsidR="00AD16CA" w:rsidRDefault="00B36CA9">
    <w:r>
      <w:rPr>
        <w:b/>
        <w:sz w:val="16"/>
        <w:szCs w:val="16"/>
      </w:rPr>
      <w:t xml:space="preserve">                                  SNORKELLING</w:t>
    </w:r>
    <w:r>
      <w:rPr>
        <w:sz w:val="16"/>
        <w:szCs w:val="16"/>
      </w:rPr>
      <w:t>-GOING FURTHER INTO THE CONCEPT</w:t>
    </w:r>
  </w:p>
  <w:p w:rsidR="00AD16CA" w:rsidRDefault="00B36CA9">
    <w:pPr>
      <w:jc w:val="center"/>
    </w:pPr>
    <w:r>
      <w:rPr>
        <w:b/>
        <w:sz w:val="16"/>
        <w:szCs w:val="16"/>
      </w:rPr>
      <w:t xml:space="preserve">                    DIVING</w:t>
    </w:r>
    <w:r>
      <w:rPr>
        <w:sz w:val="16"/>
        <w:szCs w:val="16"/>
      </w:rPr>
      <w:t>-FULLY INVESTIGATING BENEATH THE SURFACE OF THE OBVIOUS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A9" w:rsidRDefault="00B36CA9">
      <w:pPr>
        <w:spacing w:line="240" w:lineRule="auto"/>
      </w:pPr>
      <w:r>
        <w:separator/>
      </w:r>
    </w:p>
  </w:footnote>
  <w:footnote w:type="continuationSeparator" w:id="0">
    <w:p w:rsidR="00B36CA9" w:rsidRDefault="00B36C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CA" w:rsidRDefault="00AD16CA"/>
  <w:p w:rsidR="00AD16CA" w:rsidRDefault="00B36CA9">
    <w:pPr>
      <w:jc w:val="center"/>
    </w:pPr>
    <w:r>
      <w:rPr>
        <w:b/>
        <w:sz w:val="36"/>
        <w:szCs w:val="36"/>
      </w:rPr>
      <w:t>What Would Don Do?</w:t>
    </w:r>
  </w:p>
  <w:p w:rsidR="00AD16CA" w:rsidRDefault="00B36CA9">
    <w:pPr>
      <w:jc w:val="center"/>
    </w:pPr>
    <w:r>
      <w:rPr>
        <w:sz w:val="18"/>
        <w:szCs w:val="18"/>
      </w:rPr>
      <w:t xml:space="preserve">Teaching Artistic </w:t>
    </w:r>
    <w:proofErr w:type="spellStart"/>
    <w:r>
      <w:rPr>
        <w:sz w:val="18"/>
        <w:szCs w:val="18"/>
      </w:rPr>
      <w:t>Behaviours</w:t>
    </w:r>
    <w:proofErr w:type="spellEnd"/>
    <w:r>
      <w:rPr>
        <w:sz w:val="18"/>
        <w:szCs w:val="18"/>
      </w:rPr>
      <w:t xml:space="preserve"> in Young Artists</w:t>
    </w:r>
  </w:p>
  <w:p w:rsidR="00AD16CA" w:rsidRDefault="00AD16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16CA"/>
    <w:rsid w:val="00A77981"/>
    <w:rsid w:val="00AD16CA"/>
    <w:rsid w:val="00B3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93D03-F011-4294-BF10-5BB07EC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779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81"/>
    <w:rPr>
      <w:rFonts w:ascii="Segoe UI" w:hAnsi="Segoe UI" w:cs="Segoe UI"/>
      <w:sz w:val="18"/>
      <w:szCs w:val="18"/>
    </w:rPr>
  </w:style>
  <w:style w:type="paragraph" w:styleId="Header">
    <w:name w:val="header"/>
    <w:basedOn w:val="Normal"/>
    <w:link w:val="HeaderChar"/>
    <w:uiPriority w:val="99"/>
    <w:unhideWhenUsed/>
    <w:rsid w:val="00A77981"/>
    <w:pPr>
      <w:tabs>
        <w:tab w:val="center" w:pos="4680"/>
        <w:tab w:val="right" w:pos="9360"/>
      </w:tabs>
      <w:spacing w:line="240" w:lineRule="auto"/>
    </w:pPr>
  </w:style>
  <w:style w:type="character" w:customStyle="1" w:styleId="HeaderChar">
    <w:name w:val="Header Char"/>
    <w:basedOn w:val="DefaultParagraphFont"/>
    <w:link w:val="Header"/>
    <w:uiPriority w:val="99"/>
    <w:rsid w:val="00A77981"/>
  </w:style>
  <w:style w:type="paragraph" w:styleId="Footer">
    <w:name w:val="footer"/>
    <w:basedOn w:val="Normal"/>
    <w:link w:val="FooterChar"/>
    <w:uiPriority w:val="99"/>
    <w:unhideWhenUsed/>
    <w:rsid w:val="00A77981"/>
    <w:pPr>
      <w:tabs>
        <w:tab w:val="center" w:pos="4680"/>
        <w:tab w:val="right" w:pos="9360"/>
      </w:tabs>
      <w:spacing w:line="240" w:lineRule="auto"/>
    </w:pPr>
  </w:style>
  <w:style w:type="character" w:customStyle="1" w:styleId="FooterChar">
    <w:name w:val="Footer Char"/>
    <w:basedOn w:val="DefaultParagraphFont"/>
    <w:link w:val="Footer"/>
    <w:uiPriority w:val="99"/>
    <w:rsid w:val="00A7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303</Words>
  <Characters>1732</Characters>
  <Application>Microsoft Office Word</Application>
  <DocSecurity>0</DocSecurity>
  <Lines>14</Lines>
  <Paragraphs>4</Paragraphs>
  <ScaleCrop>false</ScaleCrop>
  <Company>Computer Services</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Francis</cp:lastModifiedBy>
  <cp:revision>2</cp:revision>
  <cp:lastPrinted>2015-11-10T16:31:00Z</cp:lastPrinted>
  <dcterms:created xsi:type="dcterms:W3CDTF">2015-11-10T16:30:00Z</dcterms:created>
  <dcterms:modified xsi:type="dcterms:W3CDTF">2015-11-10T20:06:00Z</dcterms:modified>
</cp:coreProperties>
</file>